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FA" w:rsidRDefault="004C14B0">
      <w:pPr>
        <w:pStyle w:val="20"/>
        <w:shd w:val="clear" w:color="auto" w:fill="auto"/>
        <w:spacing w:after="0"/>
        <w:ind w:right="1880"/>
      </w:pPr>
      <w:bookmarkStart w:id="0" w:name="_GoBack"/>
      <w:bookmarkEnd w:id="0"/>
      <w:r>
        <w:rPr>
          <w:noProof/>
          <w:lang w:bidi="ar-SA"/>
        </w:rPr>
        <w:drawing>
          <wp:anchor distT="0" distB="36830" distL="63500" distR="304800" simplePos="0" relativeHeight="251658240" behindDoc="1" locked="0" layoutInCell="1" allowOverlap="1">
            <wp:simplePos x="0" y="0"/>
            <wp:positionH relativeFrom="margin">
              <wp:posOffset>52070</wp:posOffset>
            </wp:positionH>
            <wp:positionV relativeFrom="paragraph">
              <wp:posOffset>-48895</wp:posOffset>
            </wp:positionV>
            <wp:extent cx="1139825" cy="518160"/>
            <wp:effectExtent l="0" t="0" r="3175" b="0"/>
            <wp:wrapSquare wrapText="right"/>
            <wp:docPr id="5" name="Рисунок 2" descr="C:\Users\reklm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klm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85">
        <w:t>Муниципальное учреждение культуры муниципального образования «Город Архангельск» "Культурный центр "Соломбала-Арт"</w:t>
      </w:r>
    </w:p>
    <w:p w:rsidR="00C836FA" w:rsidRDefault="00C63B85">
      <w:pPr>
        <w:pStyle w:val="30"/>
        <w:shd w:val="clear" w:color="auto" w:fill="auto"/>
        <w:spacing w:before="0"/>
        <w:ind w:left="4580"/>
      </w:pPr>
      <w:r>
        <w:t>ПРИКАЗ</w:t>
      </w:r>
    </w:p>
    <w:p w:rsidR="00C836FA" w:rsidRDefault="004C14B0">
      <w:pPr>
        <w:pStyle w:val="20"/>
        <w:shd w:val="clear" w:color="auto" w:fill="auto"/>
        <w:spacing w:line="595" w:lineRule="exact"/>
      </w:pPr>
      <w:r>
        <w:rPr>
          <w:noProof/>
          <w:lang w:bidi="ar-SA"/>
        </w:rPr>
        <mc:AlternateContent>
          <mc:Choice Requires="wps">
            <w:drawing>
              <wp:anchor distT="222250" distB="225425" distL="1786255" distR="63500" simplePos="0" relativeHeight="251659264" behindDoc="1" locked="0" layoutInCell="1" allowOverlap="1">
                <wp:simplePos x="0" y="0"/>
                <wp:positionH relativeFrom="margin">
                  <wp:posOffset>5833745</wp:posOffset>
                </wp:positionH>
                <wp:positionV relativeFrom="paragraph">
                  <wp:posOffset>-57150</wp:posOffset>
                </wp:positionV>
                <wp:extent cx="194945" cy="177800"/>
                <wp:effectExtent l="0" t="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FA" w:rsidRDefault="00C63B85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9.35pt;margin-top:-4.5pt;width:15.35pt;height:14pt;z-index:-251657216;visibility:visible;mso-wrap-style:square;mso-width-percent:0;mso-height-percent:0;mso-wrap-distance-left:140.65pt;mso-wrap-distance-top:17.5pt;mso-wrap-distance-right:5pt;mso-wrap-distance-bottom:1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IurgIAAKg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+BojQRpo0SPtDbqTPbq21elanYDTQwtupodt6LLLVLf3sviukZDrmogdvVVKdjUlJbAL7U3/xdUB&#10;R1uQbfdJlhCG7I10QH2lGls6KAYCdOjS06kzlkphQ8ZRHE0xKuAonM8XgeucT5Lxcqu0+UBlg6yR&#10;YgWNd+DkcK+NJUOS0cXGEjJnnLvmc/FqAxyHHQgNV+2ZJeF6+RwH8WaxWUReNJltvCjIMu82X0fe&#10;LA/n0+w6W6+z8JeNG0ZJzcqSChtm1FUY/VnfjgofFHFSlpaclRbOUtJqt11zhQ4EdJ27z5UcTs5u&#10;/msargiQy0VK4SQK7iaxl88Wcy/Ko6kXz4OFF4TxXTwLoOxZ/jqleybov6eEuhTH08l00NKZ9EVu&#10;gfve5kaShhmYHJw1KQY5wGedSGIVuBGlsw1hfLBflMLSP5cC2j022unVSnQQq+m3PaBYEW9l+QTK&#10;VRKUBfKEcQdGLdVPjDoYHSnWP/ZEUYz4RwHqt3NmNNRobEeDiAKupthgNJhrM8yjfavYrgbk8X3d&#10;wgvJmVPvmcXxXcE4cEkcR5edNy//ndd5wK5+AwAA//8DAFBLAwQUAAYACAAAACEAQMCKh90AAAAJ&#10;AQAADwAAAGRycy9kb3ducmV2LnhtbEyPwU7DMAyG70i8Q2QkLmhLO01j6ZpOCMGFGxsXbllj2mqJ&#10;UzVZW/b0mBMcbX/6/f3lfvZOjDjELpCGfJmBQKqD7ajR8HF8XWxBxGTIGhcINXxjhH11e1OawoaJ&#10;3nE8pEZwCMXCaGhT6gspY92iN3EZeiS+fYXBm8Tj0Eg7mInDvZOrLNtIbzriD63p8bnF+ny4eA2b&#10;+aV/eFO4mq61G+nzmucJc63v7+anHYiEc/qD4Vef1aFip1O4kI3CaVD59pFRDQvFnRhQa7UGcWKS&#10;F7Iq5f8G1Q8AAAD//wMAUEsBAi0AFAAGAAgAAAAhALaDOJL+AAAA4QEAABMAAAAAAAAAAAAAAAAA&#10;AAAAAFtDb250ZW50X1R5cGVzXS54bWxQSwECLQAUAAYACAAAACEAOP0h/9YAAACUAQAACwAAAAAA&#10;AAAAAAAAAAAvAQAAX3JlbHMvLnJlbHNQSwECLQAUAAYACAAAACEAV1QiLq4CAACoBQAADgAAAAAA&#10;AAAAAAAAAAAuAgAAZHJzL2Uyb0RvYy54bWxQSwECLQAUAAYACAAAACEAQMCKh90AAAAJAQAADwAA&#10;AAAAAAAAAAAAAAAIBQAAZHJzL2Rvd25yZXYueG1sUEsFBgAAAAAEAAQA8wAAABIGAAAAAA==&#10;" filled="f" stroked="f">
                <v:textbox style="mso-fit-shape-to-text:t" inset="0,0,0,0">
                  <w:txbxContent>
                    <w:p w:rsidR="00C836FA" w:rsidRDefault="00C63B85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22250" distB="225425" distL="1786255" distR="63500" simplePos="0" relativeHeight="251660288" behindDoc="1" locked="0" layoutInCell="1" allowOverlap="1">
            <wp:simplePos x="0" y="0"/>
            <wp:positionH relativeFrom="margin">
              <wp:posOffset>6086475</wp:posOffset>
            </wp:positionH>
            <wp:positionV relativeFrom="paragraph">
              <wp:posOffset>-106680</wp:posOffset>
            </wp:positionV>
            <wp:extent cx="609600" cy="365760"/>
            <wp:effectExtent l="0" t="0" r="0" b="0"/>
            <wp:wrapSquare wrapText="left"/>
            <wp:docPr id="4" name="Рисунок 4" descr="C:\Users\reklm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klm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85">
        <w:t>15 августа 2017 г.</w:t>
      </w:r>
    </w:p>
    <w:p w:rsidR="00C836FA" w:rsidRDefault="00C63B85">
      <w:pPr>
        <w:pStyle w:val="40"/>
        <w:shd w:val="clear" w:color="auto" w:fill="auto"/>
        <w:spacing w:before="0"/>
      </w:pPr>
      <w:r>
        <w:t>О стоимости занятий в клубных формированиях</w:t>
      </w:r>
    </w:p>
    <w:p w:rsidR="00C836FA" w:rsidRDefault="00C63B85">
      <w:pPr>
        <w:pStyle w:val="20"/>
        <w:shd w:val="clear" w:color="auto" w:fill="auto"/>
        <w:spacing w:after="665"/>
        <w:ind w:firstLine="600"/>
      </w:pPr>
      <w:r>
        <w:t>В соответствии со статьей 52 "Цены и ценообразование в области</w:t>
      </w:r>
      <w:r>
        <w:t xml:space="preserve"> культуры" Федерального закона от 09.10.1992 № 3612-1"Основы законодательства Российской. Федерации о культуре" (с изменениями и дополнениями)</w:t>
      </w:r>
    </w:p>
    <w:p w:rsidR="00C836FA" w:rsidRDefault="00C63B85">
      <w:pPr>
        <w:pStyle w:val="50"/>
        <w:shd w:val="clear" w:color="auto" w:fill="auto"/>
        <w:spacing w:before="0" w:after="248" w:line="240" w:lineRule="exact"/>
      </w:pPr>
      <w:r>
        <w:t>ПРИКАЗЫВАЮ:</w:t>
      </w:r>
    </w:p>
    <w:p w:rsidR="00C836FA" w:rsidRDefault="00C63B85">
      <w:pPr>
        <w:pStyle w:val="20"/>
        <w:shd w:val="clear" w:color="auto" w:fill="auto"/>
        <w:spacing w:after="535" w:line="326" w:lineRule="exact"/>
        <w:ind w:firstLine="600"/>
      </w:pPr>
      <w:r>
        <w:t>установить с «01» сентября 2017 года по «31» мая 2018 года следующие цены на стоимость занятий в клуб</w:t>
      </w:r>
      <w:r>
        <w:t>ных формированиях МУК «КЦ «Соломбала-Арт»: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2438"/>
        <w:gridCol w:w="2674"/>
      </w:tblGrid>
      <w:tr w:rsidR="00C836F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Мероприятие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Количество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Цена (руб.)</w:t>
            </w: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C836FA" w:rsidRDefault="00C836F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ind w:left="180"/>
            </w:pPr>
            <w:r>
              <w:rPr>
                <w:rStyle w:val="21"/>
              </w:rPr>
              <w:t>занятий в месяц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FA" w:rsidRDefault="00C836FA">
            <w:pPr>
              <w:framePr w:w="10459" w:wrap="notBeside" w:vAnchor="text" w:hAnchor="text" w:xAlign="center" w:y="1"/>
            </w:pP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12" w:lineRule="exact"/>
              <w:ind w:left="140"/>
            </w:pPr>
            <w:r>
              <w:rPr>
                <w:rStyle w:val="21"/>
              </w:rPr>
              <w:t xml:space="preserve">Танцевально-спортивный клуб «Грация» </w:t>
            </w:r>
            <w:r>
              <w:rPr>
                <w:rStyle w:val="22"/>
              </w:rPr>
              <w:t>(рук. И. Н. Людкевич)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A" w:rsidRDefault="00C836F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6FA" w:rsidRDefault="00C836F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22"/>
              </w:rPr>
              <w:t>групповые занятия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8 (1 час)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1400,00</w:t>
            </w: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22"/>
              </w:rPr>
              <w:t>индивидуальные занятия для концертной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C836FA" w:rsidRDefault="00C836F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6FA" w:rsidRDefault="00C836F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22"/>
              </w:rPr>
              <w:t>группы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4 (1 час)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700,00</w:t>
            </w: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60" w:line="280" w:lineRule="exact"/>
              <w:ind w:left="140"/>
            </w:pPr>
            <w:r>
              <w:rPr>
                <w:rStyle w:val="21"/>
              </w:rPr>
              <w:t>Студия эстрадного танца «Гранд»</w:t>
            </w:r>
          </w:p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before="60" w:after="0" w:line="280" w:lineRule="exact"/>
              <w:ind w:left="140"/>
            </w:pPr>
            <w:r>
              <w:rPr>
                <w:rStyle w:val="22"/>
              </w:rPr>
              <w:t>(рук. Ю. П. Полякова)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8 (45 мин.)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1500,00</w:t>
            </w: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317" w:lineRule="exact"/>
              <w:ind w:left="140"/>
            </w:pPr>
            <w:r>
              <w:rPr>
                <w:rStyle w:val="21"/>
              </w:rPr>
              <w:t xml:space="preserve">Хореографический коллектив «Элегия» </w:t>
            </w:r>
            <w:r>
              <w:rPr>
                <w:rStyle w:val="22"/>
              </w:rPr>
              <w:t>(рук. А. А. Звягина)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8 (45 мин.)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1400,00</w:t>
            </w: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60" w:line="280" w:lineRule="exact"/>
              <w:ind w:left="140"/>
            </w:pPr>
            <w:r>
              <w:rPr>
                <w:rStyle w:val="21"/>
              </w:rPr>
              <w:t xml:space="preserve">Танцевальное объединение </w:t>
            </w:r>
            <w:r w:rsidRPr="004C14B0">
              <w:rPr>
                <w:rStyle w:val="21"/>
                <w:lang w:eastAsia="en-US" w:bidi="en-US"/>
              </w:rPr>
              <w:t>«</w:t>
            </w:r>
            <w:r>
              <w:rPr>
                <w:rStyle w:val="21"/>
                <w:lang w:val="en-US" w:eastAsia="en-US" w:bidi="en-US"/>
              </w:rPr>
              <w:t>Dragon</w:t>
            </w:r>
          </w:p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before="60" w:after="0" w:line="280" w:lineRule="exact"/>
              <w:ind w:left="140"/>
            </w:pPr>
            <w:r>
              <w:rPr>
                <w:rStyle w:val="22"/>
                <w:lang w:val="en-US" w:eastAsia="en-US" w:bidi="en-US"/>
              </w:rPr>
              <w:t>Glass</w:t>
            </w:r>
            <w:r w:rsidRPr="004C14B0">
              <w:rPr>
                <w:rStyle w:val="22"/>
                <w:lang w:eastAsia="en-US" w:bidi="en-US"/>
              </w:rPr>
              <w:t xml:space="preserve">» </w:t>
            </w:r>
            <w:r>
              <w:rPr>
                <w:rStyle w:val="22"/>
              </w:rPr>
              <w:t>(рук. Р. А. Евдокимов)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8 (1 час)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1400,00</w:t>
            </w: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60" w:line="280" w:lineRule="exact"/>
              <w:ind w:left="140"/>
            </w:pPr>
            <w:r>
              <w:rPr>
                <w:rStyle w:val="21"/>
              </w:rPr>
              <w:t>Студия вокала</w:t>
            </w:r>
            <w:r>
              <w:rPr>
                <w:rStyle w:val="21"/>
              </w:rPr>
              <w:t xml:space="preserve"> «Территория звезд»</w:t>
            </w:r>
          </w:p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before="60" w:after="0" w:line="280" w:lineRule="exact"/>
              <w:ind w:left="140"/>
            </w:pPr>
            <w:r>
              <w:rPr>
                <w:rStyle w:val="22"/>
              </w:rPr>
              <w:t>(рук. Т.С. Никитина)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8 (45 мин.)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1200,00</w:t>
            </w: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60" w:line="280" w:lineRule="exact"/>
              <w:ind w:left="140"/>
            </w:pPr>
            <w:r>
              <w:rPr>
                <w:rStyle w:val="21"/>
              </w:rPr>
              <w:t>Вокальная студия «Дольче Вита»</w:t>
            </w:r>
          </w:p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before="60" w:after="0" w:line="280" w:lineRule="exact"/>
              <w:ind w:left="140"/>
            </w:pPr>
            <w:r>
              <w:rPr>
                <w:rStyle w:val="22"/>
              </w:rPr>
              <w:t>(рук. Н.А.Матвеева)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8 (45 мин.)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1200,00</w:t>
            </w: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60" w:line="280" w:lineRule="exact"/>
              <w:ind w:left="140"/>
            </w:pPr>
            <w:r>
              <w:rPr>
                <w:rStyle w:val="21"/>
              </w:rPr>
              <w:t>Театральная студия «Дебют»</w:t>
            </w:r>
          </w:p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before="60" w:after="0" w:line="280" w:lineRule="exact"/>
              <w:ind w:left="140"/>
            </w:pPr>
            <w:r>
              <w:rPr>
                <w:rStyle w:val="22"/>
              </w:rPr>
              <w:t>(рук. А. А. Шкляев)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120" w:line="280" w:lineRule="exact"/>
              <w:ind w:left="980"/>
            </w:pPr>
            <w:r>
              <w:rPr>
                <w:rStyle w:val="23"/>
              </w:rPr>
              <w:t>\</w:t>
            </w:r>
          </w:p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2"/>
              </w:rPr>
              <w:t>4 (1,5 часа)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1200,00</w:t>
            </w: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 xml:space="preserve">Студия детского рисунка «Акварельки» </w:t>
            </w:r>
            <w:r>
              <w:rPr>
                <w:rStyle w:val="22"/>
              </w:rPr>
              <w:t xml:space="preserve">(рук. А. В. </w:t>
            </w:r>
            <w:r>
              <w:rPr>
                <w:rStyle w:val="22"/>
              </w:rPr>
              <w:t>Сас)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6FA" w:rsidRDefault="00C836F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6FA" w:rsidRDefault="00C836F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22"/>
              </w:rPr>
              <w:t>Группа 3-4 года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4 (30-45 мин.)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400,00</w:t>
            </w: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213pt"/>
              </w:rPr>
              <w:t>Взнос на материалы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200,00</w:t>
            </w: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22"/>
              </w:rPr>
              <w:t>Группа 5- 6 лет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4 (45 мин.)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600,00</w:t>
            </w:r>
          </w:p>
        </w:tc>
      </w:tr>
      <w:tr w:rsidR="00C836F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213pt"/>
              </w:rPr>
              <w:t>Взнос на материалы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FA" w:rsidRDefault="00C63B85">
            <w:pPr>
              <w:pStyle w:val="20"/>
              <w:framePr w:w="10459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200,00</w:t>
            </w:r>
          </w:p>
        </w:tc>
      </w:tr>
    </w:tbl>
    <w:p w:rsidR="00C836FA" w:rsidRDefault="00C836FA">
      <w:pPr>
        <w:framePr w:w="10459" w:wrap="notBeside" w:vAnchor="text" w:hAnchor="text" w:xAlign="center" w:y="1"/>
        <w:rPr>
          <w:sz w:val="2"/>
          <w:szCs w:val="2"/>
        </w:rPr>
      </w:pPr>
    </w:p>
    <w:p w:rsidR="00C836FA" w:rsidRDefault="00C836FA">
      <w:pPr>
        <w:rPr>
          <w:sz w:val="2"/>
          <w:szCs w:val="2"/>
        </w:rPr>
      </w:pPr>
    </w:p>
    <w:p w:rsidR="00C836FA" w:rsidRDefault="00C836FA">
      <w:pPr>
        <w:rPr>
          <w:sz w:val="2"/>
          <w:szCs w:val="2"/>
        </w:rPr>
        <w:sectPr w:rsidR="00C836FA">
          <w:pgSz w:w="11900" w:h="16840"/>
          <w:pgMar w:top="776" w:right="714" w:bottom="694" w:left="728" w:header="0" w:footer="3" w:gutter="0"/>
          <w:cols w:space="720"/>
          <w:noEndnote/>
          <w:docGrid w:linePitch="360"/>
        </w:sectPr>
      </w:pPr>
    </w:p>
    <w:p w:rsidR="00C836FA" w:rsidRDefault="004C14B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629400" cy="6026150"/>
                <wp:effectExtent l="2540" t="317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02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38"/>
                              <w:gridCol w:w="2438"/>
                              <w:gridCol w:w="2664"/>
                            </w:tblGrid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836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836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836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1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317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Студия живописи и рисунка «Палитра»</w:t>
                                  </w:r>
                                </w:p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317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(рук. А. В. Сас)</w:t>
                                  </w:r>
                                </w:p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317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Стоимость занятий </w:t>
                                  </w:r>
                                  <w:r>
                                    <w:rPr>
                                      <w:rStyle w:val="213pt"/>
                                    </w:rPr>
                                    <w:t xml:space="preserve">Взнос на </w:t>
                                  </w:r>
                                  <w:r>
                                    <w:rPr>
                                      <w:rStyle w:val="213pt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8 (1,5 часа) 8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6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1200,00</w:t>
                                  </w:r>
                                </w:p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before="60"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60" w:line="28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Студия рисования песком «Сахара»</w:t>
                                  </w:r>
                                </w:p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before="60" w:after="0" w:line="28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(рук. А. В. Сас)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34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317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Студия творчества для взрослых </w:t>
                                  </w:r>
                                  <w:r w:rsidRPr="004C14B0">
                                    <w:rPr>
                                      <w:rStyle w:val="21"/>
                                      <w:lang w:eastAsia="en-US" w:bidi="en-US"/>
                                    </w:rPr>
                                    <w:t>«</w:t>
                                  </w:r>
                                  <w:r>
                                    <w:rPr>
                                      <w:rStyle w:val="21"/>
                                      <w:lang w:val="en-US" w:eastAsia="en-US" w:bidi="en-US"/>
                                    </w:rPr>
                                    <w:t>Artlab</w:t>
                                  </w:r>
                                  <w:r w:rsidRPr="004C14B0">
                                    <w:rPr>
                                      <w:rStyle w:val="21"/>
                                      <w:lang w:eastAsia="en-US" w:bidi="en-US"/>
                                    </w:rPr>
                                    <w:t>»,(</w:t>
                                  </w:r>
                                  <w:r>
                                    <w:rPr>
                                      <w:rStyle w:val="21"/>
                                      <w:lang w:val="en-US" w:eastAsia="en-US" w:bidi="en-US"/>
                                    </w:rPr>
                                    <w:t>pyK</w:t>
                                  </w:r>
                                  <w:r w:rsidRPr="004C14B0">
                                    <w:rPr>
                                      <w:rStyle w:val="21"/>
                                      <w:lang w:eastAsia="en-US" w:bidi="en-US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А. В. Сас) стоимость занятий Графика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 (3 часа)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800,00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взнос на материалы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Живопись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 (3 часа)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800,00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взнос на материалы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Масляная живопись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 (Зчаса)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800,00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взнос на материалы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800,00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Рукоделие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 (3 часа)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800,00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взнос на материалы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Роспись по текстилю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4(2 часа)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800,00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взнос на материалы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Художественная гостиная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«Этюд»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836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836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317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(рук. А. В. Сас) абонемент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3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разовый абонемент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250,00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Изо-студия «Художник»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836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836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(рук. Крупин А.А.)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 (1,5 часа)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800,00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для детей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 (2 часа)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1200,00</w:t>
                                  </w:r>
                                </w:p>
                              </w:tc>
                            </w:tr>
                            <w:tr w:rsidR="00C836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533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36FA" w:rsidRDefault="00C63B8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для взрослых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36FA" w:rsidRDefault="00C836FA"/>
                              </w:tc>
                              <w:tc>
                                <w:tcPr>
                                  <w:tcW w:w="266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36FA" w:rsidRDefault="00C836FA"/>
                              </w:tc>
                            </w:tr>
                          </w:tbl>
                          <w:p w:rsidR="00C836FA" w:rsidRDefault="00C836F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05pt;margin-top:0;width:522pt;height:474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8csA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IkaActemCjQbdyRAtbnaHXKTjd9+BmRtiGLrtMdX8ny28aCbluqNixG6Xk0DBaAbvA3vSfXJ1w&#10;tAXZDh9lBWHo3kgHNNaqs6WDYiBAhy49njpjqZSwGcdhEhE4KuEsJmEcLFzvfJrO13ulzXsmO2SN&#10;DCtovYOnhzttLB2azi42mpAFb1vX/lY82wDHaQeCw1V7Zmm4bv5MSLJZbpaRF4XxxotInns3xTry&#10;4iK4XOTv8vU6D37ZuEGUNryqmLBhZmUF0Z917qjxSRMnbWnZ8srCWUpa7bbrVqEDBWUX7nNFh5Oz&#10;m/+chisC5PIipSCMyG2YeEW8vPSiIlp4ySVZeiRIbpOYREmUF89TuuOC/XtKaMhwsggXk5rOpF/k&#10;Rtz3OjeadtzA7Gh5l+HlyYmmVoMbUbnWGsrbyX5SCkv/XApo99xop1gr0kmuZtyO7mk4OVs1b2X1&#10;CBJWEgQGYoS5B0Yj1Q+MBpghGdbf91QxjNoPAp6BHTizoWZjOxtUlHA1wwajyVybaTDte8V3DSDP&#10;D+0GnkrBnYjPLI4PDOaCy+U4w+zgefrvvM6TdvUbAAD//wMAUEsDBBQABgAIAAAAIQD7hp+i2QAA&#10;AAYBAAAPAAAAZHJzL2Rvd25yZXYueG1sTI8xT8MwEIV3JP6DdUgsiNqpooqEOBVCsLBRurC58ZFE&#10;2Ocoviahvx5ngvHTO733XbVfvBMTjrEPpCHbKBBITbA9tRqOH6/3DyAiG7LGBUINPxhhX19fVaa0&#10;YaZ3nA7cilRCsTQaOuahlDI2HXoTN2FAStlXGL3hhGMr7WjmVO6d3Cq1k970lBY6M+Bzh8334ew1&#10;7JaX4e6twO18adxEn5csY8y0vr1Znh5BMC78dwyrflKHOjmdwplsFG5lwRrSO2um8jzxSUORFwpk&#10;Xcn/+vUvAAAA//8DAFBLAQItABQABgAIAAAAIQC2gziS/gAAAOEBAAATAAAAAAAAAAAAAAAAAAAA&#10;AABbQ29udGVudF9UeXBlc10ueG1sUEsBAi0AFAAGAAgAAAAhADj9If/WAAAAlAEAAAsAAAAAAAAA&#10;AAAAAAAALwEAAF9yZWxzLy5yZWxzUEsBAi0AFAAGAAgAAAAhAOH0TxywAgAAsQUAAA4AAAAAAAAA&#10;AAAAAAAALgIAAGRycy9lMm9Eb2MueG1sUEsBAi0AFAAGAAgAAAAhAPuGn6LZAAAABgEAAA8AAAAA&#10;AAAAAAAAAAAACg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38"/>
                        <w:gridCol w:w="2438"/>
                        <w:gridCol w:w="2664"/>
                      </w:tblGrid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836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836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836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1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</w:pPr>
                            <w:r>
                              <w:rPr>
                                <w:rStyle w:val="21"/>
                              </w:rPr>
                              <w:t>Студия живописи и рисунка «Палитра»</w:t>
                            </w:r>
                          </w:p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</w:pPr>
                            <w:r>
                              <w:rPr>
                                <w:rStyle w:val="22"/>
                              </w:rPr>
                              <w:t>(рук. А. В. Сас)</w:t>
                            </w:r>
                          </w:p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Стоимость занятий </w:t>
                            </w:r>
                            <w:r>
                              <w:rPr>
                                <w:rStyle w:val="213pt"/>
                              </w:rPr>
                              <w:t xml:space="preserve">Взнос на </w:t>
                            </w:r>
                            <w:r>
                              <w:rPr>
                                <w:rStyle w:val="213pt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8 (1,5 часа) 8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6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1200,00</w:t>
                            </w:r>
                          </w:p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before="60"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60" w:line="280" w:lineRule="exact"/>
                            </w:pPr>
                            <w:r>
                              <w:rPr>
                                <w:rStyle w:val="21"/>
                              </w:rPr>
                              <w:t>Студия рисования песком «Сахара»</w:t>
                            </w:r>
                          </w:p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before="60" w:after="0" w:line="280" w:lineRule="exact"/>
                            </w:pPr>
                            <w:r>
                              <w:rPr>
                                <w:rStyle w:val="22"/>
                              </w:rPr>
                              <w:t>(рук. А. В. Сас)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1000,00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34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</w:pPr>
                            <w:r>
                              <w:rPr>
                                <w:rStyle w:val="21"/>
                              </w:rPr>
                              <w:t xml:space="preserve">Студия творчества для взрослых </w:t>
                            </w:r>
                            <w:r w:rsidRPr="004C14B0">
                              <w:rPr>
                                <w:rStyle w:val="21"/>
                                <w:lang w:eastAsia="en-US" w:bidi="en-US"/>
                              </w:rPr>
                              <w:t>«</w:t>
                            </w:r>
                            <w:r>
                              <w:rPr>
                                <w:rStyle w:val="21"/>
                                <w:lang w:val="en-US" w:eastAsia="en-US" w:bidi="en-US"/>
                              </w:rPr>
                              <w:t>Artlab</w:t>
                            </w:r>
                            <w:r w:rsidRPr="004C14B0">
                              <w:rPr>
                                <w:rStyle w:val="21"/>
                                <w:lang w:eastAsia="en-US" w:bidi="en-US"/>
                              </w:rPr>
                              <w:t>»,(</w:t>
                            </w:r>
                            <w:r>
                              <w:rPr>
                                <w:rStyle w:val="21"/>
                                <w:lang w:val="en-US" w:eastAsia="en-US" w:bidi="en-US"/>
                              </w:rPr>
                              <w:t>pyK</w:t>
                            </w:r>
                            <w:r w:rsidRPr="004C14B0">
                              <w:rPr>
                                <w:rStyle w:val="21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22"/>
                              </w:rPr>
                              <w:t>А. В. Сас) стоимость занятий Графика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 (3 часа)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800,00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213pt"/>
                              </w:rPr>
                              <w:t>взнос на материалы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2"/>
                              </w:rPr>
                              <w:t>Живопись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 (3 часа)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800,00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213pt"/>
                              </w:rPr>
                              <w:t>взнос на материалы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2"/>
                              </w:rPr>
                              <w:t>Масляная живопись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 (Зчаса)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800,00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213pt"/>
                              </w:rPr>
                              <w:t>взнос на материалы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800,00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2"/>
                              </w:rPr>
                              <w:t>Рукоделие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 (3 часа)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800,00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213pt"/>
                              </w:rPr>
                              <w:t>взнос на материалы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2"/>
                              </w:rPr>
                              <w:t>Роспись по текстилю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4(2 часа)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800,00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213pt"/>
                              </w:rPr>
                              <w:t>взнос на материалы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1"/>
                              </w:rPr>
                              <w:t xml:space="preserve">Художественная гостиная </w:t>
                            </w:r>
                            <w:r>
                              <w:rPr>
                                <w:rStyle w:val="21"/>
                              </w:rPr>
                              <w:t>«Этюд»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836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836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</w:pPr>
                            <w:r>
                              <w:rPr>
                                <w:rStyle w:val="22"/>
                              </w:rPr>
                              <w:t>(рук. А. В. Сас) абонемент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1000,00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3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2"/>
                              </w:rPr>
                              <w:t>разовый абонемент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250,00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1"/>
                              </w:rPr>
                              <w:t>Изо-студия «Художник»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836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836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2"/>
                              </w:rPr>
                              <w:t>(рук. Крупин А.А.)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 (1,5 часа)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800,00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2"/>
                              </w:rPr>
                              <w:t>для детей</w:t>
                            </w:r>
                          </w:p>
                        </w:tc>
                        <w:tc>
                          <w:tcPr>
                            <w:tcW w:w="2438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 (2 часа)</w:t>
                            </w:r>
                          </w:p>
                        </w:tc>
                        <w:tc>
                          <w:tcPr>
                            <w:tcW w:w="2664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1200,00</w:t>
                            </w:r>
                          </w:p>
                        </w:tc>
                      </w:tr>
                      <w:tr w:rsidR="00C836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533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2"/>
                              </w:rPr>
                              <w:t>для взрослых</w:t>
                            </w:r>
                          </w:p>
                        </w:tc>
                        <w:tc>
                          <w:tcPr>
                            <w:tcW w:w="24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836FA" w:rsidRDefault="00C836FA"/>
                        </w:tc>
                        <w:tc>
                          <w:tcPr>
                            <w:tcW w:w="266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836FA" w:rsidRDefault="00C836FA"/>
                        </w:tc>
                      </w:tr>
                    </w:tbl>
                    <w:p w:rsidR="00C836FA" w:rsidRDefault="00C836F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79375</wp:posOffset>
            </wp:positionH>
            <wp:positionV relativeFrom="paragraph">
              <wp:posOffset>6111240</wp:posOffset>
            </wp:positionV>
            <wp:extent cx="4316095" cy="1530350"/>
            <wp:effectExtent l="0" t="0" r="8255" b="0"/>
            <wp:wrapNone/>
            <wp:docPr id="6" name="Рисунок 6" descr="C:\Users\reklm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klm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5337175</wp:posOffset>
                </wp:positionH>
                <wp:positionV relativeFrom="paragraph">
                  <wp:posOffset>6618605</wp:posOffset>
                </wp:positionV>
                <wp:extent cx="1185545" cy="177800"/>
                <wp:effectExtent l="0" t="1905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FA" w:rsidRDefault="00C63B8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М.В. Малахова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20.25pt;margin-top:521.15pt;width:93.35pt;height:1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sm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rQ01Rl6lYLTQw9ueoRt42kyVf29KL8pxMW6IXxHb6UUQ0NJBex8c9N9dnXC&#10;UQZkO3wUFYQhey0s0FjLzgBCMRCgQ5eeTp0xVEoT0o+jKIwwKuHMXy5jz7bOJel8u5dKv6eiQ8bI&#10;sITOW3RyuFfasCHp7GKCcVGwtrXdb/nFBjhOOxAbrpozw8I282fiJZt4E4dOGCw2TujluXNbrENn&#10;UfjLKH+Xr9e5/8vE9cO0YVVFuQkzC8sP/6xxR4lPkjhJS4mWVQbOUFJyt123Eh0ICLuwn605nJzd&#10;3EsatgiQy4uU/CD07oLEKRbx0gmLMHKSpRc7np/cJQsvTMK8uEzpnnH67ymhIcNJFESTmM6kX+Tm&#10;2e91biTtmIbR0bIuwyAH+IwTSY0EN7yytiasnexnpTD0z6WAds+NtoI1Gp3UqsftaF9GYICNmLei&#10;egIFSwECA5nC2AOjEfIHRgOMkAyr73siKUbtBw6vwMyb2ZCzsZ0Nwku4mmGN0WSu9TSX9r1kuwaQ&#10;53d2Cy+lYFbEZxbH9wVjweZyHGFm7jz/t17nQbv6DQAA//8DAFBLAwQUAAYACAAAACEAGsIB5OAA&#10;AAAOAQAADwAAAGRycy9kb3ducmV2LnhtbEyPsU7DMBCGdyTewTokFtTacUtbQpwKIVjYKCzd3PhI&#10;IuxzFLtJ6NPjTLDd6f/033fFfnKWDdiH1pOCbCmAIVXetFQr+Px4XeyAhajJaOsJFfxggH15fVXo&#10;3PiR3nE4xJqlEgq5VtDE2OWch6pBp8PSd0gp+/K90zGtfc1Nr8dU7iyXQmy40y2lC43u8LnB6vtw&#10;dgo200t39/aAcrxUdqDjJcsiZkrd3kxPj8AiTvEPhlk/qUOZnE7+TCYwq2C3FvcJTYFYyxWwGRFy&#10;K4Gd5mkrVsDLgv9/o/wFAAD//wMAUEsBAi0AFAAGAAgAAAAhALaDOJL+AAAA4QEAABMAAAAAAAAA&#10;AAAAAAAAAAAAAFtDb250ZW50X1R5cGVzXS54bWxQSwECLQAUAAYACAAAACEAOP0h/9YAAACUAQAA&#10;CwAAAAAAAAAAAAAAAAAvAQAAX3JlbHMvLnJlbHNQSwECLQAUAAYACAAAACEAODarJrECAACwBQAA&#10;DgAAAAAAAAAAAAAAAAAuAgAAZHJzL2Uyb0RvYy54bWxQSwECLQAUAAYACAAAACEAGsIB5OAAAAAO&#10;AQAADwAAAAAAAAAAAAAAAAALBQAAZHJzL2Rvd25yZXYueG1sUEsFBgAAAAAEAAQA8wAAABgGAAAA&#10;AA==&#10;" filled="f" stroked="f">
                <v:textbox style="mso-fit-shape-to-text:t" inset="0,0,0,0">
                  <w:txbxContent>
                    <w:p w:rsidR="00C836FA" w:rsidRDefault="00C63B85">
                      <w:pPr>
                        <w:pStyle w:val="2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2Exact"/>
                        </w:rPr>
                        <w:t>М.В. Малахова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360" w:lineRule="exact"/>
      </w:pPr>
    </w:p>
    <w:p w:rsidR="00C836FA" w:rsidRDefault="00C836FA">
      <w:pPr>
        <w:spacing w:line="501" w:lineRule="exact"/>
      </w:pPr>
    </w:p>
    <w:p w:rsidR="00C836FA" w:rsidRDefault="00C836FA">
      <w:pPr>
        <w:rPr>
          <w:sz w:val="2"/>
          <w:szCs w:val="2"/>
        </w:rPr>
      </w:pPr>
    </w:p>
    <w:sectPr w:rsidR="00C836FA">
      <w:pgSz w:w="11900" w:h="16840"/>
      <w:pgMar w:top="590" w:right="751" w:bottom="590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85" w:rsidRDefault="00C63B85">
      <w:r>
        <w:separator/>
      </w:r>
    </w:p>
  </w:endnote>
  <w:endnote w:type="continuationSeparator" w:id="0">
    <w:p w:rsidR="00C63B85" w:rsidRDefault="00C6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85" w:rsidRDefault="00C63B85"/>
  </w:footnote>
  <w:footnote w:type="continuationSeparator" w:id="0">
    <w:p w:rsidR="00C63B85" w:rsidRDefault="00C63B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FA"/>
    <w:rsid w:val="004C14B0"/>
    <w:rsid w:val="00C63B85"/>
    <w:rsid w:val="00C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646B5-515A-438C-963E-39F58172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595" w:lineRule="exact"/>
    </w:pPr>
    <w:rPr>
      <w:rFonts w:ascii="Times New Roman" w:eastAsia="Times New Roman" w:hAnsi="Times New Roman" w:cs="Times New Roman"/>
      <w:spacing w:val="6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59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reklma</dc:creator>
  <cp:lastModifiedBy>reklma</cp:lastModifiedBy>
  <cp:revision>1</cp:revision>
  <dcterms:created xsi:type="dcterms:W3CDTF">2017-08-22T11:00:00Z</dcterms:created>
  <dcterms:modified xsi:type="dcterms:W3CDTF">2017-08-22T11:00:00Z</dcterms:modified>
</cp:coreProperties>
</file>